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тр</w:t>
      </w:r>
      <w:r w:rsidR="006402ED">
        <w:rPr>
          <w:rFonts w:ascii="Times New Roman" w:eastAsia="Times New Roman" w:hAnsi="Times New Roman" w:cs="Calibri"/>
          <w:sz w:val="24"/>
          <w:szCs w:val="24"/>
          <w:lang w:eastAsia="ru-RU"/>
        </w:rPr>
        <w:t>ё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  <w:bookmarkStart w:id="0" w:name="_GoBack"/>
      <w:bookmarkEnd w:id="0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настоящей спецификации 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может превышать</w:t>
            </w:r>
            <w:proofErr w:type="gramStart"/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НДС/ НДС не облагается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073B6-9F09-4C2E-BB8D-9AF227304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4149</Words>
  <Characters>23651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2021-01-19T09:34:00Z</dcterms:modified>
</cp:coreProperties>
</file>